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360" w:before="0"/>
        <w:ind w:left="0" w:firstLine="405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center"/>
      </w:pPr>
      <w:r w:rsidRPr="00000000" w:rsidR="00000000" w:rsidDel="00000000">
        <w:rPr>
          <w:rFonts w:cs="Arial" w:hAnsi="Arial" w:eastAsia="Arial" w:ascii="Arial"/>
          <w:b w:val="1"/>
          <w:sz w:val="32"/>
          <w:u w:val="single"/>
          <w:vertAlign w:val="baseline"/>
          <w:rtl w:val="0"/>
        </w:rPr>
        <w:t xml:space="preserve">GUIÓN DE TRABAJO DE LECTURA 1º ESO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</w:pP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Formato.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Formato del texto: Times New Roman 12 o Arial 10. Interlineado simple.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No uséis los colores en los trabajos.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Los títulos o los puntos del trabajo pueden ir en otro formato y/o en negrita y/o en mayúsculas.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Portada: título del trabajo, nombre del alumno y curso.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Índice: debe incluir cada uno de los apartados del trabajo. La portada y el índice no se cuentan como páginas.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Además debéis tener en cuenta las siguientes reglas de redacción: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color w:val="000000"/>
          <w:sz w:val="22"/>
          <w:vertAlign w:val="baseline"/>
          <w:rtl w:val="0"/>
        </w:rPr>
        <w:t xml:space="preserve">Deja márgenes a la izquierda y derecha del folio -al menos un centímetro-.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Crea unos márgenes superior e inferior del documento -al menos un centímetro-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Organiza los textos en párrafos separados por un punto y aparte. Normalmente cada párrafo desarrolla una idea; a cada nueva idea le corresponde un nuevo párrafo.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En el primer renglón de cada párrafo es recomendable una sangría, es decir, comenzar a escribir un poco más adentro del resto del párrafo.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Los renglones de escritura deben ser rectos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Piensa antes de escribir para impedir tachones.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En los documentos a ordenador, guarda siempre la misma letra. Si quieres cambiar el tamaño de la letra, hazlo únicamente en los títulos.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Si quieres resaltar alguna idea en tus escritos, subraya la palabra, o colócale unas comillas, o bien usa la negrita o cursiva en el ordenador.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1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En los trabajos de ordenador no malgastes papel escribiendo apenas dos renglones.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Si </w:t>
      </w:r>
      <w:r w:rsidRPr="00000000" w:rsidR="00000000" w:rsidDel="00000000">
        <w:rPr>
          <w:rFonts w:cs="Arial" w:hAnsi="Arial" w:eastAsia="Arial" w:ascii="Arial"/>
          <w:b w:val="1"/>
          <w:sz w:val="22"/>
          <w:rtl w:val="0"/>
        </w:rPr>
        <w:t xml:space="preserve">copiais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 algún apartado del trabajo de internet o bien de trabajos anteriores –los conservo- e</w:t>
      </w:r>
      <w:r w:rsidRPr="00000000" w:rsidR="00000000" w:rsidDel="00000000">
        <w:rPr>
          <w:rFonts w:cs="Arial" w:hAnsi="Arial" w:eastAsia="Arial" w:ascii="Arial"/>
          <w:b w:val="1"/>
          <w:sz w:val="22"/>
          <w:rtl w:val="0"/>
        </w:rPr>
        <w:t xml:space="preserve">l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 trabajo está suspendido con un 0.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both"/>
      </w:pPr>
      <w:r w:rsidRPr="00000000" w:rsidR="00000000" w:rsidDel="00000000">
        <w:rPr>
          <w:rFonts w:cs="Arial" w:hAnsi="Arial" w:eastAsia="Arial" w:ascii="Arial"/>
          <w:b w:val="1"/>
          <w:sz w:val="24"/>
          <w:vertAlign w:val="baseline"/>
          <w:rtl w:val="0"/>
        </w:rPr>
        <w:t xml:space="preserve">Análisis de la obra.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 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Resumen del libro. El resumen debe ser una explicación breve de los hechos más importantes que se suceden en la narración. El resumen no puede ocupar más de 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quince líneas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Estructura externa e interna: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Estructura externa: número de capítulos y de páginas.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Estructura interna. Partes en las que se divide la obra. Normalmente toda narración se caracteriza por tres partes: la introducción o presentación, el nudo y el desenlace. Debéis justificar porqué con una pequeña explicación del argumento. Escribid el capítulo y la página, además de lo que sucede en líneas generales.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Tema: breve explicación del tema. El tema es el núcleo central de la obra.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Lugar de la acción: Explica donde tienen lugar los hechos.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Tiempo de la acción: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Época: período histórico en el que se desarrolla la acción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Duración: indica cuánto tiempo transcurre desde el principio hasta el final de la acción.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Descripción de los personajes: física, psicológica, actitudes. Debéis justificar lo que decís con citas, resumen de sus acciones, etc. que ocurran en el libro.</w:t>
      </w:r>
      <w:r w:rsidRPr="00000000" w:rsidR="00000000" w:rsidDel="00000000">
        <w:rPr>
          <w:rFonts w:cs="Times New Roman" w:hAnsi="Times New Roman" w:eastAsia="Times New Roman" w:ascii="Times New Roman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 </w:t>
      </w:r>
    </w:p>
    <w:p w:rsidP="00000000" w:rsidRPr="00000000" w:rsidR="00000000" w:rsidDel="00000000" w:rsidRDefault="00000000">
      <w:pPr>
        <w:spacing w:lineRule="auto" w:after="0" w:line="360" w:before="0"/>
        <w:ind w:left="0" w:firstLine="0" w:right="0"/>
        <w:jc w:val="center"/>
      </w:pPr>
      <w:r w:rsidRPr="00000000" w:rsidR="00000000" w:rsidDel="00000000">
        <w:drawing>
          <wp:inline>
            <wp:extent cy="3810000" cx="2962275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3810000" cx="296227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sz w:val="20"/>
          <w:rtl w:val="0"/>
        </w:rPr>
        <w:t xml:space="preserve">Pequeña guía-esquema para trabajar las características del personaje</w:t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Punto de vista del narrador: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Está escrito en primera persona: el narrador es o bien un personaje de la obra (principal o secundario) o bien es un testimonio de la misma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Está escrito en tercera persona: el narrador sabe todo acerca de lo que sucede y los personajes (omnisciente) o bien es un testigo más.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Género literario al que pertenece: narrativa, drama –teatro- o lírica.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Recursos estilísticos usados por el autor (consultad los apuntes): metáforas, personificaciones, símiles, etc.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Descripción, narración y diálogo: cuando se usan estos recursos en la obra.. Para ello debéis citar el fragmento del texto.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360" w:before="0"/>
        <w:ind w:left="72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Valoración personal de la obra: Todos los puntos anteriores son objetivos, es decir son componentes de la obra que vosotros analizáis. Ahora toca realizar vuestra valoración subjetiva.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El título del libro. Opina acerca de la idoneidad del mismo o bien tu propuesta de un título mejor. Debe estar justificado “porque”… Debes usar 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tres líneas </w:t>
      </w: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como mínimo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¿Te ha gustado el libro? Debes justificar tu respuesta usando 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cinco adjetivos</w:t>
      </w: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 y explicando por qué razón te ha gustado. </w:t>
      </w:r>
      <w:r w:rsidRPr="00000000" w:rsidR="00000000" w:rsidDel="00000000">
        <w:rPr>
          <w:rFonts w:cs="Arial" w:hAnsi="Arial" w:eastAsia="Arial" w:ascii="Arial"/>
          <w:b w:val="1"/>
          <w:sz w:val="22"/>
          <w:vertAlign w:val="baseline"/>
          <w:rtl w:val="0"/>
        </w:rPr>
        <w:t xml:space="preserve">Extensión mínima cinco líneas.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1"/>
          <w:numId w:val="2"/>
        </w:numPr>
        <w:spacing w:lineRule="auto" w:after="0" w:line="360" w:before="0"/>
        <w:ind w:left="1440" w:right="0" w:hanging="359"/>
        <w:jc w:val="both"/>
      </w:pPr>
      <w:r w:rsidRPr="00000000" w:rsidR="00000000" w:rsidDel="00000000">
        <w:rPr>
          <w:rFonts w:cs="Arial" w:hAnsi="Arial" w:eastAsia="Arial" w:ascii="Arial"/>
          <w:sz w:val="22"/>
          <w:vertAlign w:val="baseline"/>
          <w:rtl w:val="0"/>
        </w:rPr>
        <w:t xml:space="preserve">Puedes añadir otras opiniones acerca del libro, siempre que estén justificadas: la forma en que está escrita, los personajes, qué cambiarías del libro… </w:t>
      </w:r>
    </w:p>
    <w:sectPr>
      <w:headerReference r:id="rId6" w:type="default"/>
      <w:pgSz w:w="11906" w:h="16838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center" w:pos="4252"/>
        <w:tab w:val="right" w:pos="8504"/>
      </w:tabs>
      <w:spacing w:lineRule="auto" w:after="0" w:line="240" w:before="0"/>
      <w:ind w:left="0" w:firstLine="0" w:right="0"/>
    </w:pPr>
    <w:r w:rsidRPr="00000000" w:rsidR="00000000" w:rsidDel="00000000">
      <w:rPr>
        <w:rFonts w:cs="Times New Roman" w:hAnsi="Times New Roman" w:eastAsia="Times New Roman" w:ascii="Times New Roman"/>
        <w:i w:val="1"/>
        <w:color w:val="000000"/>
        <w:sz w:val="20"/>
        <w:vertAlign w:val="baseline"/>
        <w:rtl w:val="0"/>
      </w:rPr>
      <w:t xml:space="preserve">C.E.P.A Antonio Gala</w:t>
      <w:tab/>
      <w:tab/>
      <w:t xml:space="preserve">Lengua Española 1º ESO</w:t>
    </w:r>
    <w:r w:rsidRPr="00000000" w:rsidR="00000000" w:rsidDel="00000000">
      <w:rPr>
        <w:rFonts w:cs="Times New Roman" w:hAnsi="Times New Roman" w:eastAsia="Times New Roman" w:ascii="Times New Roman"/>
        <w:color w:val="000000"/>
        <w:sz w:val="26"/>
        <w:vertAlign w:val="baseline"/>
        <w:rtl w:val="0"/>
      </w:rPr>
      <w:br w:type="textWrapping"/>
    </w:r>
    <w:r w:rsidRPr="00000000" w:rsidR="00000000" w:rsidDel="00000000">
      <w:rPr>
        <w:rFonts w:cs="Times New Roman" w:hAnsi="Times New Roman" w:eastAsia="Times New Roman" w:ascii="Times New Roman"/>
        <w:i w:val="1"/>
        <w:color w:val="000000"/>
        <w:sz w:val="20"/>
        <w:vertAlign w:val="baseline"/>
        <w:rtl w:val="0"/>
      </w:rPr>
      <w:t xml:space="preserve">Barriada Vistazul s/n</w:t>
      <w:tab/>
      <w:tab/>
      <w:t xml:space="preserve">Prf. Salvador Martí Recasens</w:t>
    </w:r>
    <w:r w:rsidRPr="00000000" w:rsidR="00000000" w:rsidDel="00000000">
      <w:rPr>
        <w:rFonts w:cs="Times New Roman" w:hAnsi="Times New Roman" w:eastAsia="Times New Roman" w:ascii="Times New Roman"/>
        <w:color w:val="000000"/>
        <w:sz w:val="26"/>
        <w:vertAlign w:val="baseline"/>
        <w:rtl w:val="0"/>
      </w:rPr>
      <w:br w:type="textWrapping"/>
    </w:r>
    <w:r w:rsidRPr="00000000" w:rsidR="00000000" w:rsidDel="00000000">
      <w:rPr>
        <w:rFonts w:cs="Times New Roman" w:hAnsi="Times New Roman" w:eastAsia="Times New Roman" w:ascii="Times New Roman"/>
        <w:i w:val="1"/>
        <w:color w:val="000000"/>
        <w:sz w:val="20"/>
        <w:vertAlign w:val="baseline"/>
        <w:rtl w:val="0"/>
      </w:rPr>
      <w:t xml:space="preserve">41700 Dos Hermanas</w:t>
    </w: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6"/><Relationship Target="media/image00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Guión trabajo libro septiembre.docx</dc:title>
</cp:coreProperties>
</file>